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k3demw7tbnm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Link Budget Calculation for a Satellite Communication System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link budget</w:t>
      </w:r>
      <w:r w:rsidDel="00000000" w:rsidR="00000000" w:rsidRPr="00000000">
        <w:rPr>
          <w:rtl w:val="0"/>
        </w:rPr>
        <w:t xml:space="preserve"> calculation for a satellite communication system evaluates the total gains and losses from the transmitter to the receiver, ensuring that the received signal is strong enough for proper communication.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9gyqsfhi7bu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General Link Budget Formula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4619625" cy="733425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33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PrP_r = Received power (dBW)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PtP_t = Transmit power (dBW)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GtG_t = Transmitter antenna gain (dB)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GrG_r = Receiver antenna gain (dB)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LfL_f = Free-space path loss (dB)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LsL_s = System losses (dB)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LmL_m = Miscellaneous losses (dB)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h1y3dqfnvgx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Step-by-Step Calculation</w:t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2hndvwvg0rue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1: Transmit Power (PtP_t)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power output of the transmitting station (typically in dBW).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A satellite transponder may have Pt=30P_t = 30 dBW.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mhmp8xef12q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2: Antenna Gains (Gt,GrG_t, G_r)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Transmitter Gain GtG_t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Receiver Gain GrG_r</w:t>
      </w:r>
      <w:r w:rsidDel="00000000" w:rsidR="00000000" w:rsidRPr="00000000">
        <w:rPr>
          <w:rtl w:val="0"/>
        </w:rPr>
        <w:t xml:space="preserve"> depend on the antenna's effective aperture.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Gain formula:</w:t>
        <w:br w:type="textWrapping"/>
      </w:r>
      <w:r w:rsidDel="00000000" w:rsidR="00000000" w:rsidRPr="00000000">
        <w:rPr/>
        <w:drawing>
          <wp:inline distB="114300" distT="114300" distL="114300" distR="114300">
            <wp:extent cx="2438400" cy="933450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33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t xml:space="preserve"> where:</w:t>
        <w:br w:type="textWrapping"/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AA = Effective aperture (m2m^2)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λ\lambda = Wavelength (mm)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  <w:br w:type="textWrapping"/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Uplink frequency</w:t>
      </w:r>
      <w:r w:rsidDel="00000000" w:rsidR="00000000" w:rsidRPr="00000000">
        <w:rPr>
          <w:rtl w:val="0"/>
        </w:rPr>
        <w:t xml:space="preserve"> = 14 GHz (λ=cf=3×10814×109=0.0214m\lambda = \frac{c}{f} = \frac{3 \times 10^8}{14 \times 10^9} = 0.0214 m)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Transmitting antenna gain</w:t>
      </w:r>
      <w:r w:rsidDel="00000000" w:rsidR="00000000" w:rsidRPr="00000000">
        <w:rPr>
          <w:rtl w:val="0"/>
        </w:rPr>
        <w:t xml:space="preserve"> = 40 dB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Receiving antenna gain</w:t>
      </w:r>
      <w:r w:rsidDel="00000000" w:rsidR="00000000" w:rsidRPr="00000000">
        <w:rPr>
          <w:rtl w:val="0"/>
        </w:rPr>
        <w:t xml:space="preserve"> = 35 dB</w:t>
      </w:r>
    </w:p>
    <w:p w:rsidR="00000000" w:rsidDel="00000000" w:rsidP="00000000" w:rsidRDefault="00000000" w:rsidRPr="00000000" w14:paraId="0000001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rdi4xw7zflc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3: Free-Space Path Loss (LfL_f)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/>
        <w:drawing>
          <wp:inline distB="114300" distT="114300" distL="114300" distR="114300">
            <wp:extent cx="2438400" cy="933450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33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dd = Distance between transmitter and receiver (m)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λ\lambda = Wavelength (m)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</w:t>
      </w:r>
      <w:r w:rsidDel="00000000" w:rsidR="00000000" w:rsidRPr="00000000">
        <w:rPr>
          <w:b w:val="1"/>
          <w:bCs w:val="1"/>
          <w:rtl w:val="0"/>
        </w:rPr>
        <w:t xml:space="preserve">Geostationary Earth Orbit (GEO) satellite</w:t>
      </w:r>
      <w:r w:rsidDel="00000000" w:rsidR="00000000" w:rsidRPr="00000000">
        <w:rPr>
          <w:rtl w:val="0"/>
        </w:rPr>
        <w:t xml:space="preserve"> (~36,000 km),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/>
        <w:drawing>
          <wp:inline distB="114300" distT="114300" distL="114300" distR="114300">
            <wp:extent cx="3781425" cy="134302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4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f95bzfsja37z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4: System and Miscellaneous Losses (Ls,LmL_s, L_m)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Atmospheric losses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rain attenuation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pointing losses</w:t>
      </w:r>
      <w:r w:rsidDel="00000000" w:rsidR="00000000" w:rsidRPr="00000000">
        <w:rPr>
          <w:rtl w:val="0"/>
        </w:rPr>
        <w:t xml:space="preserve"> contribute to additional attenuation.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Assumed values:</w:t>
      </w:r>
    </w:p>
    <w:p w:rsidR="00000000" w:rsidDel="00000000" w:rsidP="00000000" w:rsidRDefault="00000000" w:rsidRPr="00000000" w14:paraId="00000026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Atmospheric losses</w:t>
      </w:r>
      <w:r w:rsidDel="00000000" w:rsidR="00000000" w:rsidRPr="00000000">
        <w:rPr>
          <w:rtl w:val="0"/>
        </w:rPr>
        <w:t xml:space="preserve">: 2 dB</w:t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Rain fade</w:t>
      </w:r>
      <w:r w:rsidDel="00000000" w:rsidR="00000000" w:rsidRPr="00000000">
        <w:rPr>
          <w:rtl w:val="0"/>
        </w:rPr>
        <w:t xml:space="preserve">: 3 dB</w:t>
      </w:r>
    </w:p>
    <w:p w:rsidR="00000000" w:rsidDel="00000000" w:rsidP="00000000" w:rsidRDefault="00000000" w:rsidRPr="00000000" w14:paraId="00000028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Antenna pointing losses</w:t>
      </w:r>
      <w:r w:rsidDel="00000000" w:rsidR="00000000" w:rsidRPr="00000000">
        <w:rPr>
          <w:rtl w:val="0"/>
        </w:rPr>
        <w:t xml:space="preserve">: 1 dB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Other system losses</w:t>
      </w:r>
      <w:r w:rsidDel="00000000" w:rsidR="00000000" w:rsidRPr="00000000">
        <w:rPr>
          <w:rtl w:val="0"/>
        </w:rPr>
        <w:t xml:space="preserve">: 1 dB</w:t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Total losses</w:t>
      </w:r>
      <w:r w:rsidDel="00000000" w:rsidR="00000000" w:rsidRPr="00000000">
        <w:rPr>
          <w:rtl w:val="0"/>
        </w:rPr>
        <w:t xml:space="preserve">: Ls+Lm=7L_s + L_m = 7 dB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rw2qts7y7hc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Example Calculation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114300" distT="114300" distL="114300" distR="114300">
            <wp:extent cx="3743325" cy="942975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942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required receiver sensitivity (minimum detectable signal) is, say, -120 dBW, then: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114300" distT="114300" distL="114300" distR="114300">
            <wp:extent cx="5391150" cy="1019175"/>
            <wp:effectExtent b="0" l="0" r="0" t="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019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4pu4pobnf2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Signal-to-Noise Ratio (SNR) and Link Performance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assess whether communication is possible, we compute: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/>
        <w:drawing>
          <wp:inline distB="114300" distT="114300" distL="114300" distR="114300">
            <wp:extent cx="2457450" cy="733425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33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C/N0C/N_0 = Carrier-to-Noise density (dB-Hz)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N0N_0 = Noise power density (typically −204-204 dBW/Hz)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given bandwidth </w:t>
      </w:r>
      <w:r w:rsidDel="00000000" w:rsidR="00000000" w:rsidRPr="00000000">
        <w:rPr>
          <w:b w:val="1"/>
          <w:bCs w:val="1"/>
          <w:rtl w:val="0"/>
        </w:rPr>
        <w:t xml:space="preserve">B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/>
        <w:drawing>
          <wp:inline distB="114300" distT="114300" distL="114300" distR="114300">
            <wp:extent cx="3171825" cy="70485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04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BB = Receiver bandwidth in Hz.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5pv0g9u5zna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Conclusion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positive link margin</w:t>
      </w:r>
      <w:r w:rsidDel="00000000" w:rsidR="00000000" w:rsidRPr="00000000">
        <w:rPr>
          <w:rtl w:val="0"/>
        </w:rPr>
        <w:t xml:space="preserve"> (e.g., 13.4 dB) means the system is operating above the required threshold, ensuring reliable communication. If the margin is negative, adjustments like increasing antenna gain or transmit power, or reducing losses, are needed.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Python Script-nya</w:t>
      </w:r>
    </w:p>
    <w:p w:rsidR="00000000" w:rsidDel="00000000" w:rsidP="00000000" w:rsidRDefault="00000000" w:rsidRPr="00000000" w14:paraId="0000003F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import math</w:t>
      </w:r>
    </w:p>
    <w:p w:rsidR="00000000" w:rsidDel="00000000" w:rsidP="00000000" w:rsidRDefault="00000000" w:rsidRPr="00000000" w14:paraId="00000040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def link_budget(P_t, G_t, G_r, freq_GHz, distance_km, losses_dB, receiver_sensitivity_dBW):</w:t>
      </w:r>
    </w:p>
    <w:p w:rsidR="00000000" w:rsidDel="00000000" w:rsidP="00000000" w:rsidRDefault="00000000" w:rsidRPr="00000000" w14:paraId="00000042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"""</w:t>
      </w:r>
    </w:p>
    <w:p w:rsidR="00000000" w:rsidDel="00000000" w:rsidP="00000000" w:rsidRDefault="00000000" w:rsidRPr="00000000" w14:paraId="00000043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Calculate the link budget for a satellite communication system.</w:t>
      </w:r>
    </w:p>
    <w:p w:rsidR="00000000" w:rsidDel="00000000" w:rsidP="00000000" w:rsidRDefault="00000000" w:rsidRPr="00000000" w14:paraId="00000044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45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Parameters:</w:t>
      </w:r>
    </w:p>
    <w:p w:rsidR="00000000" w:rsidDel="00000000" w:rsidP="00000000" w:rsidRDefault="00000000" w:rsidRPr="00000000" w14:paraId="00000046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P_t : float - Transmit power (dBW)</w:t>
      </w:r>
    </w:p>
    <w:p w:rsidR="00000000" w:rsidDel="00000000" w:rsidP="00000000" w:rsidRDefault="00000000" w:rsidRPr="00000000" w14:paraId="00000047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G_t : float - Transmitting antenna gain (dB)</w:t>
      </w:r>
    </w:p>
    <w:p w:rsidR="00000000" w:rsidDel="00000000" w:rsidP="00000000" w:rsidRDefault="00000000" w:rsidRPr="00000000" w14:paraId="00000048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G_r : float - Receiving antenna gain (dB)</w:t>
      </w:r>
    </w:p>
    <w:p w:rsidR="00000000" w:rsidDel="00000000" w:rsidP="00000000" w:rsidRDefault="00000000" w:rsidRPr="00000000" w14:paraId="00000049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freq_GHz : float - Frequency in GHz</w:t>
      </w:r>
    </w:p>
    <w:p w:rsidR="00000000" w:rsidDel="00000000" w:rsidP="00000000" w:rsidRDefault="00000000" w:rsidRPr="00000000" w14:paraId="0000004A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distance_km : float - Distance between transmitter and receiver (km)</w:t>
      </w:r>
    </w:p>
    <w:p w:rsidR="00000000" w:rsidDel="00000000" w:rsidP="00000000" w:rsidRDefault="00000000" w:rsidRPr="00000000" w14:paraId="0000004B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losses_dB : float - Total additional losses (dB)</w:t>
      </w:r>
    </w:p>
    <w:p w:rsidR="00000000" w:rsidDel="00000000" w:rsidP="00000000" w:rsidRDefault="00000000" w:rsidRPr="00000000" w14:paraId="0000004C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receiver_sensitivity_dBW : float - Minimum required received power (dBW)</w:t>
      </w:r>
    </w:p>
    <w:p w:rsidR="00000000" w:rsidDel="00000000" w:rsidP="00000000" w:rsidRDefault="00000000" w:rsidRPr="00000000" w14:paraId="0000004D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4E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Returns:</w:t>
      </w:r>
    </w:p>
    <w:p w:rsidR="00000000" w:rsidDel="00000000" w:rsidP="00000000" w:rsidRDefault="00000000" w:rsidRPr="00000000" w14:paraId="0000004F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dict - Received power (dBW) and Link Margin (dB)</w:t>
      </w:r>
    </w:p>
    <w:p w:rsidR="00000000" w:rsidDel="00000000" w:rsidP="00000000" w:rsidRDefault="00000000" w:rsidRPr="00000000" w14:paraId="00000050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"""</w:t>
      </w:r>
    </w:p>
    <w:p w:rsidR="00000000" w:rsidDel="00000000" w:rsidP="00000000" w:rsidRDefault="00000000" w:rsidRPr="00000000" w14:paraId="00000051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Speed of light (m/s)</w:t>
      </w:r>
    </w:p>
    <w:p w:rsidR="00000000" w:rsidDel="00000000" w:rsidP="00000000" w:rsidRDefault="00000000" w:rsidRPr="00000000" w14:paraId="00000052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c = 3.0 * 10**8 </w:t>
      </w:r>
    </w:p>
    <w:p w:rsidR="00000000" w:rsidDel="00000000" w:rsidP="00000000" w:rsidRDefault="00000000" w:rsidRPr="00000000" w14:paraId="00000053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54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Convert frequency to Hz</w:t>
      </w:r>
    </w:p>
    <w:p w:rsidR="00000000" w:rsidDel="00000000" w:rsidP="00000000" w:rsidRDefault="00000000" w:rsidRPr="00000000" w14:paraId="00000055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freq_Hz = freq_GHz * 10**9 </w:t>
      </w:r>
    </w:p>
    <w:p w:rsidR="00000000" w:rsidDel="00000000" w:rsidP="00000000" w:rsidRDefault="00000000" w:rsidRPr="00000000" w14:paraId="00000056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57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Compute wavelength (m)</w:t>
      </w:r>
    </w:p>
    <w:p w:rsidR="00000000" w:rsidDel="00000000" w:rsidP="00000000" w:rsidRDefault="00000000" w:rsidRPr="00000000" w14:paraId="00000058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wavelength = c / freq_Hz</w:t>
      </w:r>
    </w:p>
    <w:p w:rsidR="00000000" w:rsidDel="00000000" w:rsidP="00000000" w:rsidRDefault="00000000" w:rsidRPr="00000000" w14:paraId="00000059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5A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Convert distance to meters</w:t>
      </w:r>
    </w:p>
    <w:p w:rsidR="00000000" w:rsidDel="00000000" w:rsidP="00000000" w:rsidRDefault="00000000" w:rsidRPr="00000000" w14:paraId="0000005B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distance_m = distance_km * 1000</w:t>
      </w:r>
    </w:p>
    <w:p w:rsidR="00000000" w:rsidDel="00000000" w:rsidP="00000000" w:rsidRDefault="00000000" w:rsidRPr="00000000" w14:paraId="0000005C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5D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Free Space Path Loss (FSPL) in dB</w:t>
      </w:r>
    </w:p>
    <w:p w:rsidR="00000000" w:rsidDel="00000000" w:rsidP="00000000" w:rsidRDefault="00000000" w:rsidRPr="00000000" w14:paraId="0000005E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L_f = 20 * math.log10((4 * math.pi * distance_m) / wavelength)</w:t>
      </w:r>
    </w:p>
    <w:p w:rsidR="00000000" w:rsidDel="00000000" w:rsidP="00000000" w:rsidRDefault="00000000" w:rsidRPr="00000000" w14:paraId="0000005F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60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Received Power (P_r) Calculation</w:t>
      </w:r>
    </w:p>
    <w:p w:rsidR="00000000" w:rsidDel="00000000" w:rsidP="00000000" w:rsidRDefault="00000000" w:rsidRPr="00000000" w14:paraId="00000061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P_r = P_t + G_t + G_r - L_f - losses_dB</w:t>
      </w:r>
    </w:p>
    <w:p w:rsidR="00000000" w:rsidDel="00000000" w:rsidP="00000000" w:rsidRDefault="00000000" w:rsidRPr="00000000" w14:paraId="00000062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63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# Link Margin Calculation</w:t>
      </w:r>
    </w:p>
    <w:p w:rsidR="00000000" w:rsidDel="00000000" w:rsidP="00000000" w:rsidRDefault="00000000" w:rsidRPr="00000000" w14:paraId="00000064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link_margin = P_r - receiver_sensitivity_dBW</w:t>
      </w:r>
    </w:p>
    <w:p w:rsidR="00000000" w:rsidDel="00000000" w:rsidP="00000000" w:rsidRDefault="00000000" w:rsidRPr="00000000" w14:paraId="00000065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66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return {</w:t>
      </w:r>
    </w:p>
    <w:p w:rsidR="00000000" w:rsidDel="00000000" w:rsidP="00000000" w:rsidRDefault="00000000" w:rsidRPr="00000000" w14:paraId="00000067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    "Received Power (P_r) (dBW)": round(P_r, 2),</w:t>
      </w:r>
    </w:p>
    <w:p w:rsidR="00000000" w:rsidDel="00000000" w:rsidP="00000000" w:rsidRDefault="00000000" w:rsidRPr="00000000" w14:paraId="00000068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    "Link Margin (dB)": round(link_margin, 2)</w:t>
      </w:r>
    </w:p>
    <w:p w:rsidR="00000000" w:rsidDel="00000000" w:rsidP="00000000" w:rsidRDefault="00000000" w:rsidRPr="00000000" w14:paraId="00000069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}</w:t>
      </w:r>
    </w:p>
    <w:p w:rsidR="00000000" w:rsidDel="00000000" w:rsidP="00000000" w:rsidRDefault="00000000" w:rsidRPr="00000000" w14:paraId="0000006A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# Example usage with typical GEO satellite parameters</w:t>
      </w:r>
    </w:p>
    <w:p w:rsidR="00000000" w:rsidDel="00000000" w:rsidP="00000000" w:rsidRDefault="00000000" w:rsidRPr="00000000" w14:paraId="0000006C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P_t = 30  # Transmit power in dBW</w:t>
      </w:r>
    </w:p>
    <w:p w:rsidR="00000000" w:rsidDel="00000000" w:rsidP="00000000" w:rsidRDefault="00000000" w:rsidRPr="00000000" w14:paraId="0000006D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G_t = 40  # Transmitting antenna gain in dB</w:t>
      </w:r>
    </w:p>
    <w:p w:rsidR="00000000" w:rsidDel="00000000" w:rsidP="00000000" w:rsidRDefault="00000000" w:rsidRPr="00000000" w14:paraId="0000006E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G_r = 35  # Receiving antenna gain in dB</w:t>
      </w:r>
    </w:p>
    <w:p w:rsidR="00000000" w:rsidDel="00000000" w:rsidP="00000000" w:rsidRDefault="00000000" w:rsidRPr="00000000" w14:paraId="0000006F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freq_GHz = 14  # Frequency in GHz (Ku-band)</w:t>
      </w:r>
    </w:p>
    <w:p w:rsidR="00000000" w:rsidDel="00000000" w:rsidP="00000000" w:rsidRDefault="00000000" w:rsidRPr="00000000" w14:paraId="00000070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distance_km = 36000  # GEO satellite distance in km</w:t>
      </w:r>
    </w:p>
    <w:p w:rsidR="00000000" w:rsidDel="00000000" w:rsidP="00000000" w:rsidRDefault="00000000" w:rsidRPr="00000000" w14:paraId="00000071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losses_dB = 7  # Miscellaneous losses (rain, pointing, atmospheric, etc.)</w:t>
      </w:r>
    </w:p>
    <w:p w:rsidR="00000000" w:rsidDel="00000000" w:rsidP="00000000" w:rsidRDefault="00000000" w:rsidRPr="00000000" w14:paraId="00000072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receiver_sensitivity_dBW = -120  # Minimum required received power</w:t>
      </w:r>
    </w:p>
    <w:p w:rsidR="00000000" w:rsidDel="00000000" w:rsidP="00000000" w:rsidRDefault="00000000" w:rsidRPr="00000000" w14:paraId="00000073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# Run the link budget calculation</w:t>
      </w:r>
    </w:p>
    <w:p w:rsidR="00000000" w:rsidDel="00000000" w:rsidP="00000000" w:rsidRDefault="00000000" w:rsidRPr="00000000" w14:paraId="00000075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results = link_budget(P_t, G_t, G_r, freq_GHz, distance_km, losses_dB, receiver_sensitivity_dBW)</w:t>
      </w:r>
    </w:p>
    <w:p w:rsidR="00000000" w:rsidDel="00000000" w:rsidP="00000000" w:rsidRDefault="00000000" w:rsidRPr="00000000" w14:paraId="00000076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# Display results</w:t>
      </w:r>
    </w:p>
    <w:p w:rsidR="00000000" w:rsidDel="00000000" w:rsidP="00000000" w:rsidRDefault="00000000" w:rsidRPr="00000000" w14:paraId="00000078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for key, value in results.items():</w:t>
      </w:r>
    </w:p>
    <w:p w:rsidR="00000000" w:rsidDel="00000000" w:rsidP="00000000" w:rsidRDefault="00000000" w:rsidRPr="00000000" w14:paraId="00000079">
      <w:pPr>
        <w:ind w:left="720" w:firstLine="0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print(f"{key}: {value}")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13" Type="http://schemas.openxmlformats.org/officeDocument/2006/relationships/image" Target="media/image2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8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